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B96" w:rsidRDefault="00024B96">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024B96" w:rsidRDefault="00024B96">
      <w:pPr>
        <w:pStyle w:val="ConsPlusNormal"/>
        <w:jc w:val="both"/>
        <w:outlineLvl w:val="0"/>
      </w:pPr>
    </w:p>
    <w:p w:rsidR="00024B96" w:rsidRDefault="00024B96">
      <w:pPr>
        <w:pStyle w:val="ConsPlusTitle"/>
        <w:jc w:val="center"/>
        <w:outlineLvl w:val="0"/>
      </w:pPr>
      <w:r>
        <w:t>ПРАВИТЕЛЬСТВО МУРМАНСКОЙ ОБЛАСТИ</w:t>
      </w:r>
    </w:p>
    <w:p w:rsidR="00024B96" w:rsidRDefault="00024B96">
      <w:pPr>
        <w:pStyle w:val="ConsPlusTitle"/>
        <w:jc w:val="center"/>
      </w:pPr>
    </w:p>
    <w:p w:rsidR="00024B96" w:rsidRDefault="00024B96">
      <w:pPr>
        <w:pStyle w:val="ConsPlusTitle"/>
        <w:jc w:val="center"/>
      </w:pPr>
      <w:r>
        <w:t>ПОСТАНОВЛЕНИЕ</w:t>
      </w:r>
    </w:p>
    <w:p w:rsidR="00024B96" w:rsidRDefault="00024B96">
      <w:pPr>
        <w:pStyle w:val="ConsPlusTitle"/>
        <w:jc w:val="center"/>
      </w:pPr>
      <w:r>
        <w:t>от 19 марта 2015 г. N 101-ПП/3</w:t>
      </w:r>
    </w:p>
    <w:p w:rsidR="00024B96" w:rsidRDefault="00024B96">
      <w:pPr>
        <w:pStyle w:val="ConsPlusTitle"/>
        <w:jc w:val="center"/>
      </w:pPr>
    </w:p>
    <w:p w:rsidR="00024B96" w:rsidRDefault="00024B96">
      <w:pPr>
        <w:pStyle w:val="ConsPlusTitle"/>
        <w:jc w:val="center"/>
      </w:pPr>
      <w:r>
        <w:t>О ПОРЯДКЕ ОСУЩЕСТВЛЕНИЯ МУНИЦИПАЛЬНОГО ЗЕМЕЛЬНОГО</w:t>
      </w:r>
    </w:p>
    <w:p w:rsidR="00024B96" w:rsidRDefault="00024B96">
      <w:pPr>
        <w:pStyle w:val="ConsPlusTitle"/>
        <w:jc w:val="center"/>
      </w:pPr>
      <w:r>
        <w:t>КОНТРОЛЯ НА ТЕРРИТОРИИ МУРМАНСКОЙ ОБЛАСТИ</w:t>
      </w:r>
    </w:p>
    <w:p w:rsidR="00024B96" w:rsidRDefault="00024B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24B96">
        <w:trPr>
          <w:jc w:val="center"/>
        </w:trPr>
        <w:tc>
          <w:tcPr>
            <w:tcW w:w="9294" w:type="dxa"/>
            <w:tcBorders>
              <w:top w:val="nil"/>
              <w:left w:val="single" w:sz="24" w:space="0" w:color="CED3F1"/>
              <w:bottom w:val="nil"/>
              <w:right w:val="single" w:sz="24" w:space="0" w:color="F4F3F8"/>
            </w:tcBorders>
            <w:shd w:val="clear" w:color="auto" w:fill="F4F3F8"/>
          </w:tcPr>
          <w:p w:rsidR="00024B96" w:rsidRDefault="00024B96">
            <w:pPr>
              <w:pStyle w:val="ConsPlusNormal"/>
              <w:jc w:val="center"/>
            </w:pPr>
            <w:r>
              <w:rPr>
                <w:color w:val="392C69"/>
              </w:rPr>
              <w:t>Список изменяющих документов</w:t>
            </w:r>
          </w:p>
          <w:p w:rsidR="00024B96" w:rsidRDefault="00024B96">
            <w:pPr>
              <w:pStyle w:val="ConsPlusNormal"/>
              <w:jc w:val="center"/>
            </w:pPr>
            <w:proofErr w:type="gramStart"/>
            <w:r>
              <w:rPr>
                <w:color w:val="392C69"/>
              </w:rPr>
              <w:t>(в ред. постановлений Правительства Мурманской области</w:t>
            </w:r>
            <w:proofErr w:type="gramEnd"/>
          </w:p>
          <w:p w:rsidR="00024B96" w:rsidRDefault="00024B96">
            <w:pPr>
              <w:pStyle w:val="ConsPlusNormal"/>
              <w:jc w:val="center"/>
            </w:pPr>
            <w:r>
              <w:rPr>
                <w:color w:val="392C69"/>
              </w:rPr>
              <w:t xml:space="preserve">от 11.06.2015 </w:t>
            </w:r>
            <w:hyperlink r:id="rId5" w:history="1">
              <w:r>
                <w:rPr>
                  <w:color w:val="0000FF"/>
                </w:rPr>
                <w:t>N 242-ПП</w:t>
              </w:r>
            </w:hyperlink>
            <w:r>
              <w:rPr>
                <w:color w:val="392C69"/>
              </w:rPr>
              <w:t xml:space="preserve">, от 10.02.2016 </w:t>
            </w:r>
            <w:hyperlink r:id="rId6" w:history="1">
              <w:r>
                <w:rPr>
                  <w:color w:val="0000FF"/>
                </w:rPr>
                <w:t>N 49-ПП</w:t>
              </w:r>
            </w:hyperlink>
            <w:r>
              <w:rPr>
                <w:color w:val="392C69"/>
              </w:rPr>
              <w:t xml:space="preserve">, от 21.10.2016 </w:t>
            </w:r>
            <w:hyperlink r:id="rId7" w:history="1">
              <w:r>
                <w:rPr>
                  <w:color w:val="0000FF"/>
                </w:rPr>
                <w:t>N 522-ПП</w:t>
              </w:r>
            </w:hyperlink>
            <w:r>
              <w:rPr>
                <w:color w:val="392C69"/>
              </w:rPr>
              <w:t>,</w:t>
            </w:r>
          </w:p>
          <w:p w:rsidR="00024B96" w:rsidRDefault="00024B96">
            <w:pPr>
              <w:pStyle w:val="ConsPlusNormal"/>
              <w:jc w:val="center"/>
            </w:pPr>
            <w:r>
              <w:rPr>
                <w:color w:val="392C69"/>
              </w:rPr>
              <w:t xml:space="preserve">от 03.02.2017 </w:t>
            </w:r>
            <w:hyperlink r:id="rId8" w:history="1">
              <w:r>
                <w:rPr>
                  <w:color w:val="0000FF"/>
                </w:rPr>
                <w:t>N 41-ПП</w:t>
              </w:r>
            </w:hyperlink>
            <w:r>
              <w:rPr>
                <w:color w:val="392C69"/>
              </w:rPr>
              <w:t>)</w:t>
            </w:r>
          </w:p>
        </w:tc>
      </w:tr>
    </w:tbl>
    <w:p w:rsidR="00024B96" w:rsidRDefault="00024B96">
      <w:pPr>
        <w:pStyle w:val="ConsPlusNormal"/>
        <w:jc w:val="both"/>
      </w:pPr>
    </w:p>
    <w:p w:rsidR="00024B96" w:rsidRDefault="00024B96">
      <w:pPr>
        <w:pStyle w:val="ConsPlusNormal"/>
        <w:ind w:firstLine="540"/>
        <w:jc w:val="both"/>
      </w:pPr>
      <w:proofErr w:type="gramStart"/>
      <w:r>
        <w:t xml:space="preserve">В соответствии со </w:t>
      </w:r>
      <w:hyperlink r:id="rId9" w:history="1">
        <w:r>
          <w:rPr>
            <w:color w:val="0000FF"/>
          </w:rPr>
          <w:t>статьей 72</w:t>
        </w:r>
      </w:hyperlink>
      <w:r>
        <w:t xml:space="preserve"> Земельного кодекса Российской Федерации, Федеральным </w:t>
      </w:r>
      <w:hyperlink r:id="rId10"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11" w:history="1">
        <w:r>
          <w:rPr>
            <w:color w:val="0000FF"/>
          </w:rPr>
          <w:t>статьей 4</w:t>
        </w:r>
      </w:hyperlink>
      <w:r>
        <w:t xml:space="preserve"> Закона Мурманской области от 31.12.2003 N 462-01-ЗМО "Об основах регулирования земельных отношений в Мурманской области", в целях обеспечения эффективного управления земельными ресурсами Правительство Мурманской области постановляет:</w:t>
      </w:r>
      <w:proofErr w:type="gramEnd"/>
    </w:p>
    <w:p w:rsidR="00024B96" w:rsidRDefault="00024B96">
      <w:pPr>
        <w:pStyle w:val="ConsPlusNormal"/>
        <w:spacing w:before="220"/>
        <w:ind w:firstLine="540"/>
        <w:jc w:val="both"/>
      </w:pPr>
      <w:r>
        <w:t xml:space="preserve">1. Утвердить прилагаемый </w:t>
      </w:r>
      <w:hyperlink w:anchor="P30" w:history="1">
        <w:r>
          <w:rPr>
            <w:color w:val="0000FF"/>
          </w:rPr>
          <w:t>Порядок</w:t>
        </w:r>
      </w:hyperlink>
      <w:r>
        <w:t xml:space="preserve"> осуществления муниципального земельного контроля на территории Мурманской области (далее - Порядок).</w:t>
      </w:r>
    </w:p>
    <w:p w:rsidR="00024B96" w:rsidRDefault="00024B96">
      <w:pPr>
        <w:pStyle w:val="ConsPlusNormal"/>
        <w:spacing w:before="220"/>
        <w:ind w:firstLine="540"/>
        <w:jc w:val="both"/>
      </w:pPr>
      <w:r>
        <w:t xml:space="preserve">2. Рекомендовать органам местного самоуправления Мурманской области привести ранее принятые нормативные правовые акты о порядке осуществления муниципального земельного контроля в соответствие с </w:t>
      </w:r>
      <w:hyperlink w:anchor="P30" w:history="1">
        <w:r>
          <w:rPr>
            <w:color w:val="0000FF"/>
          </w:rPr>
          <w:t>Порядком</w:t>
        </w:r>
      </w:hyperlink>
      <w:r>
        <w:t xml:space="preserve"> и законодательством Российской Федерации.</w:t>
      </w:r>
    </w:p>
    <w:p w:rsidR="00024B96" w:rsidRDefault="00024B96">
      <w:pPr>
        <w:pStyle w:val="ConsPlusNormal"/>
        <w:jc w:val="both"/>
      </w:pPr>
    </w:p>
    <w:p w:rsidR="00024B96" w:rsidRDefault="00024B96">
      <w:pPr>
        <w:pStyle w:val="ConsPlusNormal"/>
        <w:jc w:val="right"/>
      </w:pPr>
      <w:proofErr w:type="spellStart"/>
      <w:r>
        <w:t>Врио</w:t>
      </w:r>
      <w:proofErr w:type="spellEnd"/>
      <w:r>
        <w:t xml:space="preserve"> Губернатора</w:t>
      </w:r>
    </w:p>
    <w:p w:rsidR="00024B96" w:rsidRDefault="00024B96">
      <w:pPr>
        <w:pStyle w:val="ConsPlusNormal"/>
        <w:jc w:val="right"/>
      </w:pPr>
      <w:r>
        <w:t>Мурманской области</w:t>
      </w:r>
    </w:p>
    <w:p w:rsidR="00024B96" w:rsidRDefault="00024B96">
      <w:pPr>
        <w:pStyle w:val="ConsPlusNormal"/>
        <w:jc w:val="right"/>
      </w:pPr>
      <w:r>
        <w:t>А.ТЮКАВИН</w:t>
      </w:r>
    </w:p>
    <w:p w:rsidR="00024B96" w:rsidRDefault="00024B96">
      <w:pPr>
        <w:pStyle w:val="ConsPlusNormal"/>
        <w:jc w:val="both"/>
      </w:pPr>
    </w:p>
    <w:p w:rsidR="00024B96" w:rsidRDefault="00024B96">
      <w:pPr>
        <w:pStyle w:val="ConsPlusNormal"/>
        <w:jc w:val="both"/>
      </w:pPr>
    </w:p>
    <w:p w:rsidR="00024B96" w:rsidRDefault="00024B96">
      <w:pPr>
        <w:pStyle w:val="ConsPlusNormal"/>
        <w:jc w:val="both"/>
      </w:pPr>
    </w:p>
    <w:p w:rsidR="00024B96" w:rsidRDefault="00024B96">
      <w:pPr>
        <w:pStyle w:val="ConsPlusNormal"/>
        <w:jc w:val="both"/>
      </w:pPr>
    </w:p>
    <w:p w:rsidR="00024B96" w:rsidRDefault="00024B96">
      <w:pPr>
        <w:pStyle w:val="ConsPlusNormal"/>
        <w:jc w:val="both"/>
      </w:pPr>
    </w:p>
    <w:p w:rsidR="00024B96" w:rsidRDefault="00024B96">
      <w:pPr>
        <w:pStyle w:val="ConsPlusNormal"/>
        <w:jc w:val="right"/>
        <w:outlineLvl w:val="0"/>
      </w:pPr>
      <w:r>
        <w:t>Утвержден</w:t>
      </w:r>
    </w:p>
    <w:p w:rsidR="00024B96" w:rsidRDefault="00024B96">
      <w:pPr>
        <w:pStyle w:val="ConsPlusNormal"/>
        <w:jc w:val="right"/>
      </w:pPr>
      <w:r>
        <w:t>постановлением</w:t>
      </w:r>
    </w:p>
    <w:p w:rsidR="00024B96" w:rsidRDefault="00024B96">
      <w:pPr>
        <w:pStyle w:val="ConsPlusNormal"/>
        <w:jc w:val="right"/>
      </w:pPr>
      <w:r>
        <w:t>Правительства Мурманской области</w:t>
      </w:r>
    </w:p>
    <w:p w:rsidR="00024B96" w:rsidRDefault="00024B96">
      <w:pPr>
        <w:pStyle w:val="ConsPlusNormal"/>
        <w:jc w:val="right"/>
      </w:pPr>
      <w:r>
        <w:t>от 19 марта 2015 г. N 101-ПП/3</w:t>
      </w:r>
    </w:p>
    <w:p w:rsidR="00024B96" w:rsidRDefault="00024B96">
      <w:pPr>
        <w:pStyle w:val="ConsPlusNormal"/>
        <w:jc w:val="both"/>
      </w:pPr>
    </w:p>
    <w:p w:rsidR="00024B96" w:rsidRDefault="00024B96">
      <w:pPr>
        <w:pStyle w:val="ConsPlusTitle"/>
        <w:jc w:val="center"/>
      </w:pPr>
      <w:bookmarkStart w:id="0" w:name="P30"/>
      <w:bookmarkEnd w:id="0"/>
      <w:r>
        <w:t>ПОРЯДОК</w:t>
      </w:r>
    </w:p>
    <w:p w:rsidR="00024B96" w:rsidRDefault="00024B96">
      <w:pPr>
        <w:pStyle w:val="ConsPlusTitle"/>
        <w:jc w:val="center"/>
      </w:pPr>
      <w:r>
        <w:t>ОСУЩЕСТВЛЕНИЯ МУНИЦИПАЛЬНОГО ЗЕМЕЛЬНОГО КОНТРОЛЯ</w:t>
      </w:r>
    </w:p>
    <w:p w:rsidR="00024B96" w:rsidRDefault="00024B96">
      <w:pPr>
        <w:pStyle w:val="ConsPlusTitle"/>
        <w:jc w:val="center"/>
      </w:pPr>
      <w:r>
        <w:t>НА ТЕРРИТОРИИ МУРМАНСКОЙ ОБЛАСТИ</w:t>
      </w:r>
    </w:p>
    <w:p w:rsidR="00024B96" w:rsidRDefault="00024B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24B96">
        <w:trPr>
          <w:jc w:val="center"/>
        </w:trPr>
        <w:tc>
          <w:tcPr>
            <w:tcW w:w="9294" w:type="dxa"/>
            <w:tcBorders>
              <w:top w:val="nil"/>
              <w:left w:val="single" w:sz="24" w:space="0" w:color="CED3F1"/>
              <w:bottom w:val="nil"/>
              <w:right w:val="single" w:sz="24" w:space="0" w:color="F4F3F8"/>
            </w:tcBorders>
            <w:shd w:val="clear" w:color="auto" w:fill="F4F3F8"/>
          </w:tcPr>
          <w:p w:rsidR="00024B96" w:rsidRDefault="00024B96">
            <w:pPr>
              <w:pStyle w:val="ConsPlusNormal"/>
              <w:jc w:val="center"/>
            </w:pPr>
            <w:r>
              <w:rPr>
                <w:color w:val="392C69"/>
              </w:rPr>
              <w:t>Список изменяющих документов</w:t>
            </w:r>
          </w:p>
          <w:p w:rsidR="00024B96" w:rsidRDefault="00024B96">
            <w:pPr>
              <w:pStyle w:val="ConsPlusNormal"/>
              <w:jc w:val="center"/>
            </w:pPr>
            <w:proofErr w:type="gramStart"/>
            <w:r>
              <w:rPr>
                <w:color w:val="392C69"/>
              </w:rPr>
              <w:t>(в ред. постановлений Правительства Мурманской области</w:t>
            </w:r>
            <w:proofErr w:type="gramEnd"/>
          </w:p>
          <w:p w:rsidR="00024B96" w:rsidRDefault="00024B96">
            <w:pPr>
              <w:pStyle w:val="ConsPlusNormal"/>
              <w:jc w:val="center"/>
            </w:pPr>
            <w:r>
              <w:rPr>
                <w:color w:val="392C69"/>
              </w:rPr>
              <w:t xml:space="preserve">от 11.06.2015 </w:t>
            </w:r>
            <w:hyperlink r:id="rId12" w:history="1">
              <w:r>
                <w:rPr>
                  <w:color w:val="0000FF"/>
                </w:rPr>
                <w:t>N 242-ПП</w:t>
              </w:r>
            </w:hyperlink>
            <w:r>
              <w:rPr>
                <w:color w:val="392C69"/>
              </w:rPr>
              <w:t xml:space="preserve">, от 10.02.2016 </w:t>
            </w:r>
            <w:hyperlink r:id="rId13" w:history="1">
              <w:r>
                <w:rPr>
                  <w:color w:val="0000FF"/>
                </w:rPr>
                <w:t>N 49-ПП</w:t>
              </w:r>
            </w:hyperlink>
            <w:r>
              <w:rPr>
                <w:color w:val="392C69"/>
              </w:rPr>
              <w:t xml:space="preserve">, от 21.10.2016 </w:t>
            </w:r>
            <w:hyperlink r:id="rId14" w:history="1">
              <w:r>
                <w:rPr>
                  <w:color w:val="0000FF"/>
                </w:rPr>
                <w:t>N 522-ПП</w:t>
              </w:r>
            </w:hyperlink>
            <w:r>
              <w:rPr>
                <w:color w:val="392C69"/>
              </w:rPr>
              <w:t>,</w:t>
            </w:r>
          </w:p>
          <w:p w:rsidR="00024B96" w:rsidRDefault="00024B96">
            <w:pPr>
              <w:pStyle w:val="ConsPlusNormal"/>
              <w:jc w:val="center"/>
            </w:pPr>
            <w:r>
              <w:rPr>
                <w:color w:val="392C69"/>
              </w:rPr>
              <w:t xml:space="preserve">от 03.02.2017 </w:t>
            </w:r>
            <w:hyperlink r:id="rId15" w:history="1">
              <w:r>
                <w:rPr>
                  <w:color w:val="0000FF"/>
                </w:rPr>
                <w:t>N 41-ПП</w:t>
              </w:r>
            </w:hyperlink>
            <w:r>
              <w:rPr>
                <w:color w:val="392C69"/>
              </w:rPr>
              <w:t>)</w:t>
            </w:r>
          </w:p>
        </w:tc>
      </w:tr>
    </w:tbl>
    <w:p w:rsidR="00024B96" w:rsidRDefault="00024B96">
      <w:pPr>
        <w:pStyle w:val="ConsPlusNormal"/>
        <w:jc w:val="both"/>
      </w:pPr>
    </w:p>
    <w:p w:rsidR="00024B96" w:rsidRDefault="00024B96">
      <w:pPr>
        <w:pStyle w:val="ConsPlusNormal"/>
        <w:ind w:firstLine="540"/>
        <w:jc w:val="both"/>
      </w:pPr>
      <w:r>
        <w:lastRenderedPageBreak/>
        <w:t>1. Настоящий Порядок определяет порядок деятельности органов местного самоуправления Мурманской области по осуществлению муниципального земельного контроля на территории Мурманской области (далее соответственно - органы местного самоуправления, муниципальный земельный контроль).</w:t>
      </w:r>
    </w:p>
    <w:p w:rsidR="00024B96" w:rsidRDefault="00024B96">
      <w:pPr>
        <w:pStyle w:val="ConsPlusNormal"/>
        <w:spacing w:before="220"/>
        <w:ind w:firstLine="540"/>
        <w:jc w:val="both"/>
      </w:pPr>
      <w:r>
        <w:t xml:space="preserve">2. Под муниципальным земельным контролем понимается деятельность органов местного самоуправления по </w:t>
      </w:r>
      <w:proofErr w:type="gramStart"/>
      <w:r>
        <w:t>контролю за</w:t>
      </w:r>
      <w:proofErr w:type="gramEnd"/>
      <w:r>
        <w:t xml:space="preserve">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Мурманской области, за нарушение которых законодательством Российской Федерации, законодательством Мурманской области предусмотрена административная и иная ответственность.</w:t>
      </w:r>
    </w:p>
    <w:p w:rsidR="00024B96" w:rsidRDefault="00024B96">
      <w:pPr>
        <w:pStyle w:val="ConsPlusNormal"/>
        <w:jc w:val="both"/>
      </w:pPr>
      <w:r>
        <w:t>(</w:t>
      </w:r>
      <w:proofErr w:type="gramStart"/>
      <w:r>
        <w:t>п</w:t>
      </w:r>
      <w:proofErr w:type="gramEnd"/>
      <w:r>
        <w:t xml:space="preserve">. 2 в ред. </w:t>
      </w:r>
      <w:hyperlink r:id="rId16" w:history="1">
        <w:r>
          <w:rPr>
            <w:color w:val="0000FF"/>
          </w:rPr>
          <w:t>постановления</w:t>
        </w:r>
      </w:hyperlink>
      <w:r>
        <w:t xml:space="preserve"> Правительства Мурманской области от 11.06.2015 N 242-ПП)</w:t>
      </w:r>
    </w:p>
    <w:p w:rsidR="00024B96" w:rsidRDefault="00024B96">
      <w:pPr>
        <w:pStyle w:val="ConsPlusNormal"/>
        <w:spacing w:before="220"/>
        <w:ind w:firstLine="540"/>
        <w:jc w:val="both"/>
      </w:pPr>
      <w:r>
        <w:t xml:space="preserve">3. </w:t>
      </w:r>
      <w:proofErr w:type="gramStart"/>
      <w:r>
        <w:t xml:space="preserve">К отношениям, связанным с организацией и проведением проверок в отношении юридических лиц и индивидуальных предпринимателей, применяются положения Федерального </w:t>
      </w:r>
      <w:hyperlink r:id="rId17" w:history="1">
        <w:r>
          <w:rPr>
            <w:color w:val="0000FF"/>
          </w:rPr>
          <w:t>закона</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N 294-ФЗ) с учетом особенностей, установленных Земельным </w:t>
      </w:r>
      <w:hyperlink r:id="rId18" w:history="1">
        <w:r>
          <w:rPr>
            <w:color w:val="0000FF"/>
          </w:rPr>
          <w:t>кодексом</w:t>
        </w:r>
      </w:hyperlink>
      <w:r>
        <w:t xml:space="preserve"> Российской Федерации.</w:t>
      </w:r>
      <w:proofErr w:type="gramEnd"/>
    </w:p>
    <w:p w:rsidR="00024B96" w:rsidRDefault="00024B96">
      <w:pPr>
        <w:pStyle w:val="ConsPlusNormal"/>
        <w:jc w:val="both"/>
      </w:pPr>
      <w:r>
        <w:t>(</w:t>
      </w:r>
      <w:proofErr w:type="gramStart"/>
      <w:r>
        <w:t>п</w:t>
      </w:r>
      <w:proofErr w:type="gramEnd"/>
      <w:r>
        <w:t xml:space="preserve">. 3 в ред. </w:t>
      </w:r>
      <w:hyperlink r:id="rId19" w:history="1">
        <w:r>
          <w:rPr>
            <w:color w:val="0000FF"/>
          </w:rPr>
          <w:t>постановления</w:t>
        </w:r>
      </w:hyperlink>
      <w:r>
        <w:t xml:space="preserve"> Правительства Мурманской области от 11.06.2015 N 242-ПП)</w:t>
      </w:r>
    </w:p>
    <w:p w:rsidR="00024B96" w:rsidRDefault="00024B96">
      <w:pPr>
        <w:pStyle w:val="ConsPlusNormal"/>
        <w:spacing w:before="220"/>
        <w:ind w:firstLine="540"/>
        <w:jc w:val="both"/>
      </w:pPr>
      <w:r>
        <w:t>4. Муниципальный земельный контроль в отношении объектов земельных отношений осуществляется органами местного самоуправления городского округа, городских и сельских поселений, муниципального района в соответствии с законодательством Российской Федерации, Мурманской области и настоящим Порядком.</w:t>
      </w:r>
    </w:p>
    <w:p w:rsidR="00024B96" w:rsidRDefault="00024B96">
      <w:pPr>
        <w:pStyle w:val="ConsPlusNormal"/>
        <w:spacing w:before="220"/>
        <w:ind w:firstLine="540"/>
        <w:jc w:val="both"/>
      </w:pPr>
      <w:r>
        <w:t>Определение органа местного самоуправления, уполномоченного на осуществление муниципального земельного контроля (далее - органы муниципального земельного контроля), установление его организационной структуры, полномочий, функций, порядка деятельности, определение перечня должностных лиц уполномоченного органа (далее - должностные лица) и их полномочий осуществляется в соответствии с уставом муниципального образования и иными муниципальными нормативными правовыми актами.</w:t>
      </w:r>
    </w:p>
    <w:p w:rsidR="00024B96" w:rsidRDefault="00024B96">
      <w:pPr>
        <w:pStyle w:val="ConsPlusNormal"/>
        <w:spacing w:before="220"/>
        <w:ind w:firstLine="540"/>
        <w:jc w:val="both"/>
      </w:pPr>
      <w:r>
        <w:t>Правила взаимодействия органа муниципального земельного контроля с федеральными органами исполнительной власти, осуществляющими государственный земельный надзор, устанавливаются в соответствии с законодательством Российской Федерации.</w:t>
      </w:r>
    </w:p>
    <w:p w:rsidR="00024B96" w:rsidRDefault="00024B96">
      <w:pPr>
        <w:pStyle w:val="ConsPlusNormal"/>
        <w:jc w:val="both"/>
      </w:pPr>
      <w:r>
        <w:t>(</w:t>
      </w:r>
      <w:proofErr w:type="gramStart"/>
      <w:r>
        <w:t>п</w:t>
      </w:r>
      <w:proofErr w:type="gramEnd"/>
      <w:r>
        <w:t xml:space="preserve">. 4 в ред. </w:t>
      </w:r>
      <w:hyperlink r:id="rId20" w:history="1">
        <w:r>
          <w:rPr>
            <w:color w:val="0000FF"/>
          </w:rPr>
          <w:t>постановления</w:t>
        </w:r>
      </w:hyperlink>
      <w:r>
        <w:t xml:space="preserve"> Правительства Мурманской области от 21.10.2016 N 522-ПП)</w:t>
      </w:r>
    </w:p>
    <w:p w:rsidR="00024B96" w:rsidRDefault="00024B96">
      <w:pPr>
        <w:pStyle w:val="ConsPlusNormal"/>
        <w:spacing w:before="220"/>
        <w:ind w:firstLine="540"/>
        <w:jc w:val="both"/>
      </w:pPr>
      <w:r>
        <w:t>5. Предметом проверок при осуществлении муниципального земельного контроля является соблюдение в отношении объектов земельных отношений, расположенных на территории Мурманской области,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законодательства Мурманской области, за нарушение которых предусмотрена административная и иная ответственность.</w:t>
      </w:r>
    </w:p>
    <w:p w:rsidR="00024B96" w:rsidRDefault="00024B96">
      <w:pPr>
        <w:pStyle w:val="ConsPlusNormal"/>
        <w:jc w:val="both"/>
      </w:pPr>
      <w:r>
        <w:t>(</w:t>
      </w:r>
      <w:proofErr w:type="gramStart"/>
      <w:r>
        <w:t>п</w:t>
      </w:r>
      <w:proofErr w:type="gramEnd"/>
      <w:r>
        <w:t xml:space="preserve">. 5 в ред. </w:t>
      </w:r>
      <w:hyperlink r:id="rId21" w:history="1">
        <w:r>
          <w:rPr>
            <w:color w:val="0000FF"/>
          </w:rPr>
          <w:t>постановления</w:t>
        </w:r>
      </w:hyperlink>
      <w:r>
        <w:t xml:space="preserve"> Правительства Мурманской области от 03.02.2017 N 41-ПП)</w:t>
      </w:r>
    </w:p>
    <w:p w:rsidR="00024B96" w:rsidRDefault="00024B96">
      <w:pPr>
        <w:pStyle w:val="ConsPlusNormal"/>
        <w:spacing w:before="220"/>
        <w:ind w:firstLine="540"/>
        <w:jc w:val="both"/>
      </w:pPr>
      <w:r>
        <w:t>6. Муниципальный земельный контроль проводится в форме проверок, в ходе которых проверяется:</w:t>
      </w:r>
    </w:p>
    <w:p w:rsidR="00024B96" w:rsidRDefault="00024B96">
      <w:pPr>
        <w:pStyle w:val="ConsPlusNormal"/>
        <w:spacing w:before="220"/>
        <w:ind w:firstLine="540"/>
        <w:jc w:val="both"/>
      </w:pPr>
      <w:r>
        <w:t>1) соблюдение требований земельного законодательства, а также требований, установленных муниципальными правовыми актами по вопросам использования земель;</w:t>
      </w:r>
    </w:p>
    <w:p w:rsidR="00024B96" w:rsidRDefault="00024B96">
      <w:pPr>
        <w:pStyle w:val="ConsPlusNormal"/>
        <w:spacing w:before="220"/>
        <w:ind w:firstLine="540"/>
        <w:jc w:val="both"/>
      </w:pPr>
      <w:r>
        <w:t xml:space="preserve">2) соблюдение требований земельного законодательства о недопущении самовольного занятия земельных участков или использования их без оформленных в установленном порядке </w:t>
      </w:r>
      <w:r>
        <w:lastRenderedPageBreak/>
        <w:t>правоустанавливающих документов.</w:t>
      </w:r>
    </w:p>
    <w:p w:rsidR="00024B96" w:rsidRDefault="00024B96">
      <w:pPr>
        <w:pStyle w:val="ConsPlusNormal"/>
        <w:spacing w:before="220"/>
        <w:ind w:firstLine="540"/>
        <w:jc w:val="both"/>
      </w:pPr>
      <w:r>
        <w:t>7. Муниципальный земельный контроль осуществляется в соответствии с законодательством Российской Федерации и настоящим Порядком, а также принятыми в соответствии с ними нормативными правовыми актами органов местного самоуправления.</w:t>
      </w:r>
    </w:p>
    <w:p w:rsidR="00024B96" w:rsidRDefault="00024B96">
      <w:pPr>
        <w:pStyle w:val="ConsPlusNormal"/>
        <w:spacing w:before="220"/>
        <w:ind w:firstLine="540"/>
        <w:jc w:val="both"/>
      </w:pPr>
      <w:r>
        <w:t>Административные процедуры при осуществлении муниципального земельного контроля определяются административными регламентами, разрабатываемыми и утверждаемыми органами местного самоуправления.</w:t>
      </w:r>
    </w:p>
    <w:p w:rsidR="00024B96" w:rsidRDefault="00024B96">
      <w:pPr>
        <w:pStyle w:val="ConsPlusNormal"/>
        <w:spacing w:before="220"/>
        <w:ind w:firstLine="540"/>
        <w:jc w:val="both"/>
      </w:pPr>
      <w:r>
        <w:t>8. Порядок проведения плановых проверок граждан устанавливается органом местного самоуправления в соответствии с требованиями настоящего пункта.</w:t>
      </w:r>
    </w:p>
    <w:p w:rsidR="00024B96" w:rsidRDefault="00024B96">
      <w:pPr>
        <w:pStyle w:val="ConsPlusNormal"/>
        <w:spacing w:before="220"/>
        <w:ind w:firstLine="540"/>
        <w:jc w:val="both"/>
      </w:pPr>
      <w:r>
        <w:t xml:space="preserve">При организации и проведении проверок в отношении граждан применяются положения Земельного </w:t>
      </w:r>
      <w:hyperlink r:id="rId22" w:history="1">
        <w:r>
          <w:rPr>
            <w:color w:val="0000FF"/>
          </w:rPr>
          <w:t>кодекса</w:t>
        </w:r>
      </w:hyperlink>
      <w:r>
        <w:t xml:space="preserve"> Российской Федерации, а также положения Федерального </w:t>
      </w:r>
      <w:hyperlink r:id="rId23" w:history="1">
        <w:r>
          <w:rPr>
            <w:color w:val="0000FF"/>
          </w:rPr>
          <w:t>закона</w:t>
        </w:r>
      </w:hyperlink>
      <w:r>
        <w:t xml:space="preserve"> от 26.12.2008 N 294-ФЗ в части порядка организации и проведения проверок, периодичности проведения плановых проверок, за исключением положений о согласовании проведения плановых и внеплановых выездных проверок с органами прокуратуры.</w:t>
      </w:r>
    </w:p>
    <w:p w:rsidR="00024B96" w:rsidRDefault="00024B96">
      <w:pPr>
        <w:pStyle w:val="ConsPlusNormal"/>
        <w:spacing w:before="220"/>
        <w:ind w:firstLine="540"/>
        <w:jc w:val="both"/>
      </w:pPr>
      <w:r>
        <w:t>Ежегодный план проверок разрабатывается органом муниципального земельного контроля с учетом анализа результатов предыдущих проверок и утверждается органом местного самоуправления.</w:t>
      </w:r>
    </w:p>
    <w:p w:rsidR="00024B96" w:rsidRDefault="00024B96">
      <w:pPr>
        <w:pStyle w:val="ConsPlusNormal"/>
        <w:spacing w:before="220"/>
        <w:ind w:firstLine="540"/>
        <w:jc w:val="both"/>
      </w:pPr>
      <w:r>
        <w:t>Условием включения плановой проверки в ежегодный план проведения плановых проверок является истечение одного года со дня возникновения прав у гражданина на проверяемый объект земельных отношений.</w:t>
      </w:r>
    </w:p>
    <w:p w:rsidR="00024B96" w:rsidRDefault="00024B96">
      <w:pPr>
        <w:pStyle w:val="ConsPlusNormal"/>
        <w:spacing w:before="220"/>
        <w:ind w:firstLine="540"/>
        <w:jc w:val="both"/>
      </w:pPr>
      <w:r>
        <w:t>В случае если гражданин является правообладателем нескольких объектов земельных отношений, расположенных на территории одного муниципального образования, плановая проверка проводится в отношении тех объектов, сведения о которых указаны в плане проведения плановых проверок на соответствующий период.</w:t>
      </w:r>
    </w:p>
    <w:p w:rsidR="00024B96" w:rsidRDefault="00024B96">
      <w:pPr>
        <w:pStyle w:val="ConsPlusNormal"/>
        <w:spacing w:before="220"/>
        <w:ind w:firstLine="540"/>
        <w:jc w:val="both"/>
      </w:pPr>
      <w:r>
        <w:t>Утвержденный ежегодный план проверок размещается в официальном средстве массовой информации и на официальном сайте муниципального образования в сети Интернет.</w:t>
      </w:r>
    </w:p>
    <w:p w:rsidR="00024B96" w:rsidRDefault="00024B96">
      <w:pPr>
        <w:pStyle w:val="ConsPlusNormal"/>
        <w:spacing w:before="220"/>
        <w:ind w:firstLine="540"/>
        <w:jc w:val="both"/>
      </w:pPr>
      <w:r>
        <w:t>О проведении плановых и внеплановых проверок граждане уведомляются органом муниципального земельного контроля посредством направления копии распоряжения или приказа органа муниципального земельного контроля о начале проведения проверки заказным почтовым отправлением (с уведомлением о вручении) либо с использованием иных сре</w:t>
      </w:r>
      <w:proofErr w:type="gramStart"/>
      <w:r>
        <w:t>дств св</w:t>
      </w:r>
      <w:proofErr w:type="gramEnd"/>
      <w:r>
        <w:t>язи и доставки, обеспечивающих фиксирование уведомления или вызова и его вручение адресату.</w:t>
      </w:r>
    </w:p>
    <w:p w:rsidR="00024B96" w:rsidRDefault="00024B96">
      <w:pPr>
        <w:pStyle w:val="ConsPlusNormal"/>
        <w:spacing w:before="220"/>
        <w:ind w:firstLine="540"/>
        <w:jc w:val="both"/>
      </w:pPr>
      <w:proofErr w:type="gramStart"/>
      <w:r>
        <w:t>При отсутствии достоверных сведений о гражданах, самовольно занимающих и использующих объекты земельных отношений без оформления правоустанавливающих документов, допускается уведомление указанных заинтересованных лиц путем публикации распоряжения или приказа органа муниципального земельного контроля о начале проведения проверки в официальном средстве массовой информации и на официальном сайте органа местного самоуправления с одновременным размещением информации о месте и времени проведения проверки в местах, доступных</w:t>
      </w:r>
      <w:proofErr w:type="gramEnd"/>
      <w:r>
        <w:t xml:space="preserve"> для ознакомления гражданами, пользующимися территорией, применительно к которой осуществляется проверка.</w:t>
      </w:r>
    </w:p>
    <w:p w:rsidR="00024B96" w:rsidRDefault="00024B96">
      <w:pPr>
        <w:pStyle w:val="ConsPlusNormal"/>
        <w:jc w:val="both"/>
      </w:pPr>
      <w:r>
        <w:t xml:space="preserve">(п. 8 в ред. </w:t>
      </w:r>
      <w:hyperlink r:id="rId24" w:history="1">
        <w:r>
          <w:rPr>
            <w:color w:val="0000FF"/>
          </w:rPr>
          <w:t>постановления</w:t>
        </w:r>
      </w:hyperlink>
      <w:r>
        <w:t xml:space="preserve"> Правительства Мурманской области от 11.06.2015 N 242-ПП)</w:t>
      </w:r>
    </w:p>
    <w:p w:rsidR="00024B96" w:rsidRDefault="00024B96">
      <w:pPr>
        <w:pStyle w:val="ConsPlusNormal"/>
        <w:spacing w:before="220"/>
        <w:ind w:firstLine="540"/>
        <w:jc w:val="both"/>
      </w:pPr>
      <w:r>
        <w:t>9. Муниципальный земельный контроль осуществляется должностными лицами органа муниципального земельного контроля в форме проверок, проводимых в соответствии с ежегодными планами проверок, утверждаемыми органом местного самоуправления, а также внеплановых проверок. План проверок юридических лиц и индивидуальных предпринимателей подлежит согласованию с органами прокуратуры.</w:t>
      </w:r>
    </w:p>
    <w:p w:rsidR="00024B96" w:rsidRDefault="00024B96">
      <w:pPr>
        <w:pStyle w:val="ConsPlusNormal"/>
        <w:spacing w:before="220"/>
        <w:ind w:firstLine="540"/>
        <w:jc w:val="both"/>
      </w:pPr>
      <w:r>
        <w:lastRenderedPageBreak/>
        <w:t xml:space="preserve">Плановые проверки органов государственной власти, органов местного самоуправления, юридических лиц, индивидуальных предпринимателей проводятся не чаще чем один раз в три года. О проведении плановых и внеплановых проверок органы государственной власти, органы местного самоуправления, юридические лица, индивидуальные предприниматели уведомляются в порядке и в сроки, установленные Федеральным </w:t>
      </w:r>
      <w:hyperlink r:id="rId25" w:history="1">
        <w:r>
          <w:rPr>
            <w:color w:val="0000FF"/>
          </w:rPr>
          <w:t>законом</w:t>
        </w:r>
      </w:hyperlink>
      <w:r>
        <w:t xml:space="preserve"> от 26 декабря 2008 года N 294-ФЗ.</w:t>
      </w:r>
    </w:p>
    <w:p w:rsidR="00024B96" w:rsidRDefault="00024B96">
      <w:pPr>
        <w:pStyle w:val="ConsPlusNormal"/>
        <w:jc w:val="both"/>
      </w:pPr>
      <w:r>
        <w:t xml:space="preserve">(в ред. </w:t>
      </w:r>
      <w:hyperlink r:id="rId26" w:history="1">
        <w:r>
          <w:rPr>
            <w:color w:val="0000FF"/>
          </w:rPr>
          <w:t>постановления</w:t>
        </w:r>
      </w:hyperlink>
      <w:r>
        <w:t xml:space="preserve"> Правительства Мурманской области от 11.06.2015 N 242-ПП)</w:t>
      </w:r>
    </w:p>
    <w:p w:rsidR="00024B96" w:rsidRDefault="00024B96">
      <w:pPr>
        <w:pStyle w:val="ConsPlusNormal"/>
        <w:spacing w:before="220"/>
        <w:ind w:firstLine="540"/>
        <w:jc w:val="both"/>
      </w:pPr>
      <w:r>
        <w:t>10. Проверка проводится на основании распоряжения или приказа органа муниципального земельного контроля. Проверка может проводиться только должностным лицом или должностными лицами, которые указаны в распоряжении или приказе органа муниципального земельного контроля.</w:t>
      </w:r>
    </w:p>
    <w:p w:rsidR="00024B96" w:rsidRDefault="00024B96">
      <w:pPr>
        <w:pStyle w:val="ConsPlusNormal"/>
        <w:spacing w:before="220"/>
        <w:ind w:firstLine="540"/>
        <w:jc w:val="both"/>
      </w:pPr>
      <w:r>
        <w:t>11. В ходе проверки должностными лицами проводятся мероприятия по обследованию объектов земельных отношений, расположенных на территории Мурманской области, а также по проверке соблюдения требований законодательства органами государственной власти, органами местного самоуправления, юридическими лицами, индивидуальными предпринимателями и гражданами.</w:t>
      </w:r>
    </w:p>
    <w:p w:rsidR="00024B96" w:rsidRDefault="00024B96">
      <w:pPr>
        <w:pStyle w:val="ConsPlusNormal"/>
        <w:spacing w:before="220"/>
        <w:ind w:firstLine="540"/>
        <w:jc w:val="both"/>
      </w:pPr>
      <w:r>
        <w:t xml:space="preserve">12. </w:t>
      </w:r>
      <w:proofErr w:type="gramStart"/>
      <w:r>
        <w:t xml:space="preserve">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 предусмотренных </w:t>
      </w:r>
      <w:hyperlink r:id="rId27"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024B96" w:rsidRDefault="00024B96">
      <w:pPr>
        <w:pStyle w:val="ConsPlusNormal"/>
        <w:jc w:val="both"/>
      </w:pPr>
      <w:r>
        <w:t>(</w:t>
      </w:r>
      <w:proofErr w:type="gramStart"/>
      <w:r>
        <w:t>п</w:t>
      </w:r>
      <w:proofErr w:type="gramEnd"/>
      <w:r>
        <w:t xml:space="preserve">. 12 в ред. </w:t>
      </w:r>
      <w:hyperlink r:id="rId28" w:history="1">
        <w:r>
          <w:rPr>
            <w:color w:val="0000FF"/>
          </w:rPr>
          <w:t>постановления</w:t>
        </w:r>
      </w:hyperlink>
      <w:r>
        <w:t xml:space="preserve"> Правительства Мурманской области от 03.02.2017 N 41-ПП)</w:t>
      </w:r>
    </w:p>
    <w:p w:rsidR="00024B96" w:rsidRDefault="00024B96">
      <w:pPr>
        <w:pStyle w:val="ConsPlusNormal"/>
        <w:spacing w:before="220"/>
        <w:ind w:firstLine="540"/>
        <w:jc w:val="both"/>
      </w:pPr>
      <w:r>
        <w:t xml:space="preserve">12.1. Утратил силу. - </w:t>
      </w:r>
      <w:hyperlink r:id="rId29" w:history="1">
        <w:r>
          <w:rPr>
            <w:color w:val="0000FF"/>
          </w:rPr>
          <w:t>Постановление</w:t>
        </w:r>
      </w:hyperlink>
      <w:r>
        <w:t xml:space="preserve"> Правительства Мурманской области от 03.02.2017 N 41-ПП.</w:t>
      </w:r>
    </w:p>
    <w:p w:rsidR="00024B96" w:rsidRDefault="00024B96">
      <w:pPr>
        <w:pStyle w:val="ConsPlusNormal"/>
        <w:spacing w:before="220"/>
        <w:ind w:firstLine="540"/>
        <w:jc w:val="both"/>
      </w:pPr>
      <w:r>
        <w:t>12.2. В отношении соблюдения гражданами требований законодательства дополнительным основанием для проведения внеплановой проверки является непосредственное обнаружение должностным лицом органа, уполномоченного на проведение муниципального земельного контроля, достаточных данных, указывающих на наличие правонарушения, в том числе:</w:t>
      </w:r>
    </w:p>
    <w:p w:rsidR="00024B96" w:rsidRDefault="00024B96">
      <w:pPr>
        <w:pStyle w:val="ConsPlusNormal"/>
        <w:spacing w:before="220"/>
        <w:ind w:firstLine="540"/>
        <w:jc w:val="both"/>
      </w:pPr>
      <w:r>
        <w:t>- самовольное занятие земельных участков или использование их без оформленных в установленном порядке правоустанавливающих документов;</w:t>
      </w:r>
    </w:p>
    <w:p w:rsidR="00024B96" w:rsidRDefault="00024B96">
      <w:pPr>
        <w:pStyle w:val="ConsPlusNormal"/>
        <w:spacing w:before="220"/>
        <w:ind w:firstLine="540"/>
        <w:jc w:val="both"/>
      </w:pPr>
      <w:r>
        <w:t>- использование земельных участков не в соответствии с целевым назначением и (или) разрешенным использованием;</w:t>
      </w:r>
    </w:p>
    <w:p w:rsidR="00024B96" w:rsidRDefault="00024B96">
      <w:pPr>
        <w:pStyle w:val="ConsPlusNormal"/>
        <w:spacing w:before="220"/>
        <w:ind w:firstLine="540"/>
        <w:jc w:val="both"/>
      </w:pPr>
      <w:r>
        <w:t xml:space="preserve">- уничтожение, самовольное снятие и перемещение плодородного слоя почвы, а также порча земель в результате нарушения правил обращения с пестицидами, </w:t>
      </w:r>
      <w:proofErr w:type="spellStart"/>
      <w:r>
        <w:t>агрохимикатами</w:t>
      </w:r>
      <w:proofErr w:type="spellEnd"/>
      <w:r>
        <w:t xml:space="preserve"> или иными опасными для здоровья людей и окружающей среды веществами и отходами производства и употребления.</w:t>
      </w:r>
    </w:p>
    <w:p w:rsidR="00024B96" w:rsidRDefault="00024B96">
      <w:pPr>
        <w:pStyle w:val="ConsPlusNormal"/>
        <w:spacing w:before="220"/>
        <w:ind w:firstLine="540"/>
        <w:jc w:val="both"/>
      </w:pPr>
      <w:r>
        <w:t>12.3. Обращение, не позволяющее установить лицо, обратившееся в орган муниципального земельного контроля, а также обращение, не содержащее сведения о фактах нарушения требований земельного законодательства, не могут служить основанием для проведения проверки использования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w:t>
      </w:r>
    </w:p>
    <w:p w:rsidR="00024B96" w:rsidRDefault="00024B96">
      <w:pPr>
        <w:pStyle w:val="ConsPlusNormal"/>
        <w:jc w:val="both"/>
      </w:pPr>
      <w:r>
        <w:t>(</w:t>
      </w:r>
      <w:proofErr w:type="gramStart"/>
      <w:r>
        <w:t>п</w:t>
      </w:r>
      <w:proofErr w:type="gramEnd"/>
      <w:r>
        <w:t xml:space="preserve">. 12 в ред. </w:t>
      </w:r>
      <w:hyperlink r:id="rId30" w:history="1">
        <w:r>
          <w:rPr>
            <w:color w:val="0000FF"/>
          </w:rPr>
          <w:t>постановления</w:t>
        </w:r>
      </w:hyperlink>
      <w:r>
        <w:t xml:space="preserve"> Правительства Мурманской области от 10.02.2016 N 49-ПП)</w:t>
      </w:r>
    </w:p>
    <w:p w:rsidR="00024B96" w:rsidRDefault="00024B96">
      <w:pPr>
        <w:pStyle w:val="ConsPlusNormal"/>
        <w:spacing w:before="220"/>
        <w:ind w:firstLine="540"/>
        <w:jc w:val="both"/>
      </w:pPr>
      <w:r>
        <w:t xml:space="preserve">13. </w:t>
      </w:r>
      <w:proofErr w:type="gramStart"/>
      <w:r>
        <w:t xml:space="preserve">Внеплановая выездная проверка юридических лиц, индивидуальных предпринимателей проводится органом, осуществляющим муниципальный земельный контроль, по основаниям, </w:t>
      </w:r>
      <w:r>
        <w:lastRenderedPageBreak/>
        <w:t xml:space="preserve">указанным в </w:t>
      </w:r>
      <w:hyperlink r:id="rId31" w:history="1">
        <w:r>
          <w:rPr>
            <w:color w:val="0000FF"/>
          </w:rPr>
          <w:t>подпунктах "а"</w:t>
        </w:r>
      </w:hyperlink>
      <w:r>
        <w:t xml:space="preserve"> и </w:t>
      </w:r>
      <w:hyperlink r:id="rId32" w:history="1">
        <w:r>
          <w:rPr>
            <w:color w:val="0000FF"/>
          </w:rPr>
          <w:t>"б" пункта 2 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после согласования с органом прокуратуры по месту осуществления</w:t>
      </w:r>
      <w:proofErr w:type="gramEnd"/>
      <w:r>
        <w:t xml:space="preserve"> деятельности таких юридических лиц, индивидуальных предпринимателей.</w:t>
      </w:r>
    </w:p>
    <w:p w:rsidR="00024B96" w:rsidRDefault="00024B96">
      <w:pPr>
        <w:pStyle w:val="ConsPlusNormal"/>
        <w:jc w:val="both"/>
      </w:pPr>
      <w:r>
        <w:t xml:space="preserve">(п. 13 в ред. </w:t>
      </w:r>
      <w:hyperlink r:id="rId33" w:history="1">
        <w:r>
          <w:rPr>
            <w:color w:val="0000FF"/>
          </w:rPr>
          <w:t>постановления</w:t>
        </w:r>
      </w:hyperlink>
      <w:r>
        <w:t xml:space="preserve"> Правительства Мурманской области от 03.02.2017 N 41-ПП)</w:t>
      </w:r>
    </w:p>
    <w:p w:rsidR="00024B96" w:rsidRDefault="00024B96">
      <w:pPr>
        <w:pStyle w:val="ConsPlusNormal"/>
        <w:spacing w:before="220"/>
        <w:ind w:firstLine="540"/>
        <w:jc w:val="both"/>
      </w:pPr>
      <w:r>
        <w:t>14. Согласование с органами прокуратуры проведения внеплановых проверок в отношении граждан, органов государственной власти и органов местного самоуправления не требуется.</w:t>
      </w:r>
    </w:p>
    <w:p w:rsidR="00024B96" w:rsidRDefault="00024B96">
      <w:pPr>
        <w:pStyle w:val="ConsPlusNormal"/>
        <w:spacing w:before="220"/>
        <w:ind w:firstLine="540"/>
        <w:jc w:val="both"/>
      </w:pPr>
      <w:r>
        <w:t xml:space="preserve">15. Должностные лица обязаны соблюдать ограничения при проведении проверки, установленные </w:t>
      </w:r>
      <w:hyperlink r:id="rId34" w:history="1">
        <w:r>
          <w:rPr>
            <w:color w:val="0000FF"/>
          </w:rPr>
          <w:t>статьей 15</w:t>
        </w:r>
      </w:hyperlink>
      <w:r>
        <w:t xml:space="preserve"> Федерального закона от 26.12.2008 N 294-ФЗ.</w:t>
      </w:r>
    </w:p>
    <w:p w:rsidR="00024B96" w:rsidRDefault="00024B96">
      <w:pPr>
        <w:pStyle w:val="ConsPlusNormal"/>
        <w:spacing w:before="220"/>
        <w:ind w:firstLine="540"/>
        <w:jc w:val="both"/>
      </w:pPr>
      <w:r>
        <w:t xml:space="preserve">16. Права и обязанности должностных лиц органа муниципального контроля, предусмотренные Федеральным </w:t>
      </w:r>
      <w:hyperlink r:id="rId35" w:history="1">
        <w:r>
          <w:rPr>
            <w:color w:val="0000FF"/>
          </w:rPr>
          <w:t>законом</w:t>
        </w:r>
      </w:hyperlink>
      <w:r>
        <w:t xml:space="preserve"> от 26.12.2008 N 294-ФЗ, Земельным </w:t>
      </w:r>
      <w:hyperlink r:id="rId36" w:history="1">
        <w:r>
          <w:rPr>
            <w:color w:val="0000FF"/>
          </w:rPr>
          <w:t>кодексом</w:t>
        </w:r>
      </w:hyperlink>
      <w:r>
        <w:t xml:space="preserve"> Российской Федерации, законодательством Мурманской области, распространяются на должностных лиц, осуществляющих муниципальный земельный контроль.</w:t>
      </w:r>
    </w:p>
    <w:p w:rsidR="00024B96" w:rsidRDefault="00024B96">
      <w:pPr>
        <w:pStyle w:val="ConsPlusNormal"/>
        <w:jc w:val="both"/>
      </w:pPr>
      <w:r>
        <w:t>(</w:t>
      </w:r>
      <w:proofErr w:type="gramStart"/>
      <w:r>
        <w:t>п</w:t>
      </w:r>
      <w:proofErr w:type="gramEnd"/>
      <w:r>
        <w:t xml:space="preserve">. 16 в ред. </w:t>
      </w:r>
      <w:hyperlink r:id="rId37" w:history="1">
        <w:r>
          <w:rPr>
            <w:color w:val="0000FF"/>
          </w:rPr>
          <w:t>постановления</w:t>
        </w:r>
      </w:hyperlink>
      <w:r>
        <w:t xml:space="preserve"> Правительства Мурманской области от 11.06.2015 N 242-ПП)</w:t>
      </w:r>
    </w:p>
    <w:p w:rsidR="00024B96" w:rsidRDefault="00024B96">
      <w:pPr>
        <w:pStyle w:val="ConsPlusNormal"/>
        <w:spacing w:before="220"/>
        <w:ind w:firstLine="540"/>
        <w:jc w:val="both"/>
      </w:pPr>
      <w:r>
        <w:t>17. Результаты проверки оформляются должностным лицом непосредственно после ее завершения актом проверки в двух экземплярах, к которому прилагаются объяснения работников органов государственной власти, органов местного самоуправления, юридических лиц, индивидуальных предпринимателей и граждан, на которых возлагается ответственность за нарушение требований законодательства, и иные связанные с результатами проверки документы или их копии.</w:t>
      </w:r>
    </w:p>
    <w:p w:rsidR="00024B96" w:rsidRDefault="00024B96">
      <w:pPr>
        <w:pStyle w:val="ConsPlusNormal"/>
        <w:spacing w:before="220"/>
        <w:ind w:firstLine="540"/>
        <w:jc w:val="both"/>
      </w:pPr>
      <w:r>
        <w:t>18. По результатам проверки должностное лицо принимает меры, предусмотренные законодательством.</w:t>
      </w:r>
    </w:p>
    <w:p w:rsidR="00024B96" w:rsidRDefault="00024B96">
      <w:pPr>
        <w:pStyle w:val="ConsPlusNormal"/>
        <w:spacing w:before="220"/>
        <w:ind w:firstLine="540"/>
        <w:jc w:val="both"/>
      </w:pPr>
      <w:r>
        <w:t xml:space="preserve">19. </w:t>
      </w:r>
      <w:proofErr w:type="gramStart"/>
      <w: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которые предусмотрена ответственность, органы муниципального земельного контроля в течение 3 рабочих дней со дня составления акта проверки направляют копию акта проверки, содержащего сведения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w:t>
      </w:r>
      <w:proofErr w:type="gramEnd"/>
      <w:r>
        <w:t xml:space="preserve">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024B96" w:rsidRDefault="00024B96">
      <w:pPr>
        <w:pStyle w:val="ConsPlusNormal"/>
        <w:spacing w:before="220"/>
        <w:ind w:firstLine="540"/>
        <w:jc w:val="both"/>
      </w:pPr>
      <w:r>
        <w:t>20. Решения и действия (бездействие) органов муниципального земельного контроля могут быть обжалованы в соответствии с законодательством Российской Федерации.</w:t>
      </w:r>
    </w:p>
    <w:p w:rsidR="00024B96" w:rsidRDefault="00024B96">
      <w:pPr>
        <w:pStyle w:val="ConsPlusNormal"/>
        <w:jc w:val="both"/>
      </w:pPr>
    </w:p>
    <w:p w:rsidR="00024B96" w:rsidRDefault="00024B96">
      <w:pPr>
        <w:pStyle w:val="ConsPlusNormal"/>
        <w:jc w:val="both"/>
      </w:pPr>
    </w:p>
    <w:p w:rsidR="00024B96" w:rsidRDefault="00024B96">
      <w:pPr>
        <w:pStyle w:val="ConsPlusNormal"/>
        <w:pBdr>
          <w:top w:val="single" w:sz="6" w:space="0" w:color="auto"/>
        </w:pBdr>
        <w:spacing w:before="100" w:after="100"/>
        <w:jc w:val="both"/>
        <w:rPr>
          <w:sz w:val="2"/>
          <w:szCs w:val="2"/>
        </w:rPr>
      </w:pPr>
    </w:p>
    <w:p w:rsidR="00153AFC" w:rsidRDefault="00153AFC"/>
    <w:sectPr w:rsidR="00153AFC" w:rsidSect="00475C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characterSpacingControl w:val="doNotCompress"/>
  <w:compat/>
  <w:rsids>
    <w:rsidRoot w:val="00024B96"/>
    <w:rsid w:val="00024B96"/>
    <w:rsid w:val="00153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A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4B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24B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24B9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04D3BCFCFC6D42540C4825CB7CAC55C94B1260DFA77AD24DF35A08F8EC719F4E9425BBC8507CE926D4A1DE5AAB16033375D2AD98A89EA09C8FD7W1P3N" TargetMode="External"/><Relationship Id="rId13" Type="http://schemas.openxmlformats.org/officeDocument/2006/relationships/hyperlink" Target="consultantplus://offline/ref=FA04D3BCFCFC6D42540C4825CB7CAC55C94B1260DEA770DC41F35A08F8EC719F4E9425BBC8507CE926D4A1DE5AAB16033375D2AD98A89EA09C8FD7W1P3N" TargetMode="External"/><Relationship Id="rId18" Type="http://schemas.openxmlformats.org/officeDocument/2006/relationships/hyperlink" Target="consultantplus://offline/ref=FA04D3BCFCFC6D42540C4833C810F250CD434C65DDA5728C15AC0155AFE57BC81BDB24F58D5E63E827CAA3DB50WFP6N" TargetMode="External"/><Relationship Id="rId26" Type="http://schemas.openxmlformats.org/officeDocument/2006/relationships/hyperlink" Target="consultantplus://offline/ref=FA04D3BCFCFC6D42540C4825CB7CAC55C94B1260DDAC7FDB40F35A08F8EC719F4E9425BBC8507CE926D4A0D25AAB16033375D2AD98A89EA09C8FD7W1P3N"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FA04D3BCFCFC6D42540C4825CB7CAC55C94B1260DFA77AD24DF35A08F8EC719F4E9425BBC8507CE926D4A1DD5AAB16033375D2AD98A89EA09C8FD7W1P3N" TargetMode="External"/><Relationship Id="rId34" Type="http://schemas.openxmlformats.org/officeDocument/2006/relationships/hyperlink" Target="consultantplus://offline/ref=FA04D3BCFCFC6D42540C4833C810F250CD434C65D8A2728C15AC0155AFE57BC809DB7CF98C5D7CE020DFF58A15AA4A466566D2AF98AB9FBFW9P7N" TargetMode="External"/><Relationship Id="rId7" Type="http://schemas.openxmlformats.org/officeDocument/2006/relationships/hyperlink" Target="consultantplus://offline/ref=FA04D3BCFCFC6D42540C4825CB7CAC55C94B1260DFA47DD34AF35A08F8EC719F4E9425BBC8507CE926D4A1DE5AAB16033375D2AD98A89EA09C8FD7W1P3N" TargetMode="External"/><Relationship Id="rId12" Type="http://schemas.openxmlformats.org/officeDocument/2006/relationships/hyperlink" Target="consultantplus://offline/ref=FA04D3BCFCFC6D42540C4825CB7CAC55C94B1260DDAC7FDB40F35A08F8EC719F4E9425BBC8507CE926D4A1DE5AAB16033375D2AD98A89EA09C8FD7W1P3N" TargetMode="External"/><Relationship Id="rId17" Type="http://schemas.openxmlformats.org/officeDocument/2006/relationships/hyperlink" Target="consultantplus://offline/ref=FA04D3BCFCFC6D42540C4833C810F250CD434C65D8A2728C15AC0155AFE57BC81BDB24F58D5E63E827CAA3DB50WFP6N" TargetMode="External"/><Relationship Id="rId25" Type="http://schemas.openxmlformats.org/officeDocument/2006/relationships/hyperlink" Target="consultantplus://offline/ref=FA04D3BCFCFC6D42540C4833C810F250CD434C65D8A2728C15AC0155AFE57BC81BDB24F58D5E63E827CAA3DB50WFP6N" TargetMode="External"/><Relationship Id="rId33" Type="http://schemas.openxmlformats.org/officeDocument/2006/relationships/hyperlink" Target="consultantplus://offline/ref=FA04D3BCFCFC6D42540C4825CB7CAC55C94B1260DFA77AD24DF35A08F8EC719F4E9425BBC8507CE926D4A0DA5AAB16033375D2AD98A89EA09C8FD7W1P3N"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A04D3BCFCFC6D42540C4825CB7CAC55C94B1260DDAC7FDB40F35A08F8EC719F4E9425BBC8507CE926D4A1DD5AAB16033375D2AD98A89EA09C8FD7W1P3N" TargetMode="External"/><Relationship Id="rId20" Type="http://schemas.openxmlformats.org/officeDocument/2006/relationships/hyperlink" Target="consultantplus://offline/ref=FA04D3BCFCFC6D42540C4825CB7CAC55C94B1260DFA47DD34AF35A08F8EC719F4E9425BBC8507CE926D4A1DE5AAB16033375D2AD98A89EA09C8FD7W1P3N" TargetMode="External"/><Relationship Id="rId29" Type="http://schemas.openxmlformats.org/officeDocument/2006/relationships/hyperlink" Target="consultantplus://offline/ref=FA04D3BCFCFC6D42540C4825CB7CAC55C94B1260DFA77AD24DF35A08F8EC719F4E9425BBC8507CE926D4A0DB5AAB16033375D2AD98A89EA09C8FD7W1P3N" TargetMode="External"/><Relationship Id="rId1" Type="http://schemas.openxmlformats.org/officeDocument/2006/relationships/styles" Target="styles.xml"/><Relationship Id="rId6" Type="http://schemas.openxmlformats.org/officeDocument/2006/relationships/hyperlink" Target="consultantplus://offline/ref=FA04D3BCFCFC6D42540C4825CB7CAC55C94B1260DEA770DC41F35A08F8EC719F4E9425BBC8507CE926D4A1DE5AAB16033375D2AD98A89EA09C8FD7W1P3N" TargetMode="External"/><Relationship Id="rId11" Type="http://schemas.openxmlformats.org/officeDocument/2006/relationships/hyperlink" Target="consultantplus://offline/ref=FA04D3BCFCFC6D42540C4825CB7CAC55C94B1260D1A779DD40F35A08F8EC719F4E9425BBC8507CE926D1A8D25AAB16033375D2AD98A89EA09C8FD7W1P3N" TargetMode="External"/><Relationship Id="rId24" Type="http://schemas.openxmlformats.org/officeDocument/2006/relationships/hyperlink" Target="consultantplus://offline/ref=FA04D3BCFCFC6D42540C4825CB7CAC55C94B1260DDAC7FDB40F35A08F8EC719F4E9425BBC8507CE926D4A0DB5AAB16033375D2AD98A89EA09C8FD7W1P3N" TargetMode="External"/><Relationship Id="rId32" Type="http://schemas.openxmlformats.org/officeDocument/2006/relationships/hyperlink" Target="consultantplus://offline/ref=FA04D3BCFCFC6D42540C4833C810F250CD434C65D8A2728C15AC0155AFE57BC809DB7CFA895A76BD7790F4D650FC59466766D1AE87WAP0N" TargetMode="External"/><Relationship Id="rId37" Type="http://schemas.openxmlformats.org/officeDocument/2006/relationships/hyperlink" Target="consultantplus://offline/ref=FA04D3BCFCFC6D42540C4825CB7CAC55C94B1260DDAC7FDB40F35A08F8EC719F4E9425BBC8507CE926D4A3D25AAB16033375D2AD98A89EA09C8FD7W1P3N" TargetMode="External"/><Relationship Id="rId5" Type="http://schemas.openxmlformats.org/officeDocument/2006/relationships/hyperlink" Target="consultantplus://offline/ref=FA04D3BCFCFC6D42540C4825CB7CAC55C94B1260DDAC7FDB40F35A08F8EC719F4E9425BBC8507CE926D4A1DE5AAB16033375D2AD98A89EA09C8FD7W1P3N" TargetMode="External"/><Relationship Id="rId15" Type="http://schemas.openxmlformats.org/officeDocument/2006/relationships/hyperlink" Target="consultantplus://offline/ref=FA04D3BCFCFC6D42540C4825CB7CAC55C94B1260DFA77AD24DF35A08F8EC719F4E9425BBC8507CE926D4A1DE5AAB16033375D2AD98A89EA09C8FD7W1P3N" TargetMode="External"/><Relationship Id="rId23" Type="http://schemas.openxmlformats.org/officeDocument/2006/relationships/hyperlink" Target="consultantplus://offline/ref=FA04D3BCFCFC6D42540C4833C810F250CD434C65D8A2728C15AC0155AFE57BC81BDB24F58D5E63E827CAA3DB50WFP6N" TargetMode="External"/><Relationship Id="rId28" Type="http://schemas.openxmlformats.org/officeDocument/2006/relationships/hyperlink" Target="consultantplus://offline/ref=FA04D3BCFCFC6D42540C4825CB7CAC55C94B1260DFA77AD24DF35A08F8EC719F4E9425BBC8507CE926D4A1D35AAB16033375D2AD98A89EA09C8FD7W1P3N" TargetMode="External"/><Relationship Id="rId36" Type="http://schemas.openxmlformats.org/officeDocument/2006/relationships/hyperlink" Target="consultantplus://offline/ref=FA04D3BCFCFC6D42540C4833C810F250CD434C65DDA5728C15AC0155AFE57BC81BDB24F58D5E63E827CAA3DB50WFP6N" TargetMode="External"/><Relationship Id="rId10" Type="http://schemas.openxmlformats.org/officeDocument/2006/relationships/hyperlink" Target="consultantplus://offline/ref=FA04D3BCFCFC6D42540C4833C810F250CD434C65D8A2728C15AC0155AFE57BC809DB7CF98C5D7DED2FDFF58A15AA4A466566D2AF98AB9FBFW9P7N" TargetMode="External"/><Relationship Id="rId19" Type="http://schemas.openxmlformats.org/officeDocument/2006/relationships/hyperlink" Target="consultantplus://offline/ref=FA04D3BCFCFC6D42540C4825CB7CAC55C94B1260DDAC7FDB40F35A08F8EC719F4E9425BBC8507CE926D4A1D35AAB16033375D2AD98A89EA09C8FD7W1P3N" TargetMode="External"/><Relationship Id="rId31" Type="http://schemas.openxmlformats.org/officeDocument/2006/relationships/hyperlink" Target="consultantplus://offline/ref=FA04D3BCFCFC6D42540C4833C810F250CD434C65D8A2728C15AC0155AFE57BC809DB7CFA895B76BD7790F4D650FC59466766D1AE87WAP0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A04D3BCFCFC6D42540C4833C810F250CD434C65DDA5728C15AC0155AFE57BC809DB7CF98E5F7EE27285E58E5CFE44596779CDAC86A8W9P6N" TargetMode="External"/><Relationship Id="rId14" Type="http://schemas.openxmlformats.org/officeDocument/2006/relationships/hyperlink" Target="consultantplus://offline/ref=FA04D3BCFCFC6D42540C4825CB7CAC55C94B1260DFA47DD34AF35A08F8EC719F4E9425BBC8507CE926D4A1DE5AAB16033375D2AD98A89EA09C8FD7W1P3N" TargetMode="External"/><Relationship Id="rId22" Type="http://schemas.openxmlformats.org/officeDocument/2006/relationships/hyperlink" Target="consultantplus://offline/ref=FA04D3BCFCFC6D42540C4833C810F250CD434C65DDA5728C15AC0155AFE57BC81BDB24F58D5E63E827CAA3DB50WFP6N" TargetMode="External"/><Relationship Id="rId27" Type="http://schemas.openxmlformats.org/officeDocument/2006/relationships/hyperlink" Target="consultantplus://offline/ref=FA04D3BCFCFC6D42540C4833C810F250CD434C65D8A2728C15AC0155AFE57BC809DB7CF98C5D7CEB21DFF58A15AA4A466566D2AF98AB9FBFW9P7N" TargetMode="External"/><Relationship Id="rId30" Type="http://schemas.openxmlformats.org/officeDocument/2006/relationships/hyperlink" Target="consultantplus://offline/ref=FA04D3BCFCFC6D42540C4825CB7CAC55C94B1260DEA770DC41F35A08F8EC719F4E9425BBC8507CE926D4A1DE5AAB16033375D2AD98A89EA09C8FD7W1P3N" TargetMode="External"/><Relationship Id="rId35" Type="http://schemas.openxmlformats.org/officeDocument/2006/relationships/hyperlink" Target="consultantplus://offline/ref=FA04D3BCFCFC6D42540C4833C810F250CD434C65D8A2728C15AC0155AFE57BC81BDB24F58D5E63E827CAA3DB50WFP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2960</Words>
  <Characters>16876</Characters>
  <Application>Microsoft Office Word</Application>
  <DocSecurity>0</DocSecurity>
  <Lines>140</Lines>
  <Paragraphs>39</Paragraphs>
  <ScaleCrop>false</ScaleCrop>
  <Company/>
  <LinksUpToDate>false</LinksUpToDate>
  <CharactersWithSpaces>19797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MDA</dc:creator>
  <cp:lastModifiedBy>MDA</cp:lastModifiedBy>
  <cp:revision>1</cp:revision>
  <dcterms:created xsi:type="dcterms:W3CDTF">2019-11-13T13:15:00Z</dcterms:created>
  <dcterms:modified xsi:type="dcterms:W3CDTF">2019-11-13T13:15:00Z</dcterms:modified>
</cp:coreProperties>
</file>